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3F" w:rsidRPr="0033103F" w:rsidRDefault="0058610F" w:rsidP="0033103F">
      <w:pPr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082541"/>
          <w:sz w:val="33"/>
          <w:szCs w:val="33"/>
          <w:lang w:eastAsia="ru-RU"/>
        </w:rPr>
      </w:pPr>
      <w:hyperlink r:id="rId5" w:history="1">
        <w:r w:rsidR="00BB06B5">
          <w:rPr>
            <w:rFonts w:ascii="Arial" w:eastAsia="Times New Roman" w:hAnsi="Arial" w:cs="Arial"/>
            <w:b/>
            <w:bCs/>
            <w:color w:val="004161"/>
            <w:sz w:val="33"/>
            <w:u w:val="single"/>
            <w:lang w:eastAsia="ru-RU"/>
          </w:rPr>
          <w:t>Обеспечение</w:t>
        </w:r>
        <w:bookmarkStart w:id="0" w:name="_GoBack"/>
        <w:bookmarkEnd w:id="0"/>
        <w:r w:rsidR="0033103F" w:rsidRPr="0033103F">
          <w:rPr>
            <w:rFonts w:ascii="Arial" w:eastAsia="Times New Roman" w:hAnsi="Arial" w:cs="Arial"/>
            <w:b/>
            <w:bCs/>
            <w:color w:val="004161"/>
            <w:sz w:val="33"/>
            <w:u w:val="single"/>
            <w:lang w:eastAsia="ru-RU"/>
          </w:rPr>
          <w:t xml:space="preserve"> безопасности детей в выходные и праздничные дни</w:t>
        </w:r>
      </w:hyperlink>
    </w:p>
    <w:p w:rsidR="0033103F" w:rsidRPr="0033103F" w:rsidRDefault="0033103F" w:rsidP="0033103F">
      <w:pPr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238500" cy="2000250"/>
            <wp:effectExtent l="19050" t="0" r="0" b="0"/>
            <wp:docPr id="1" name="Рисунок 1" descr="https://www.melenky.ru/images/goichs/2015-03-02/_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lenky.ru/images/goichs/2015-03-02/_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Приближаются майские праздники. В это время у детей и подростков появляется больше свободного времени, они чаще предоставлены сами себе. Не всегда детские занятия могут быть безопасны. Их подстерегает повышенная опасность на дорогах, у водоёмов, в лесу, на игровых площадках, в садах, во дворах. Этому способствует, прежде всего, отсутствие должного контроля со стороны взрослых и незанятость детей организованными формами отдыха. Чтобы дети были отдохнувшими, здоровыми и живыми родителям следует быть всегда бдительными и предельно внимательными.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Надо помнить ряд правил и условий при организации отдыха детей с родителями, родственниками, друзьями (на даче или в деревне у бабушки). Свободное время в представлении детей – едва ли не единственное пространство, где существует особый мир, где правят фантазии и игра, где действуют иные, чем в мире взрослых, правила поведения. Здесь ценится то, что с трудом укладывается в сознании родителей, здесь можно самому решить, на что потратить силы и время. Именно поэтому следует грамотно организовать досуг своего ребёнка. Формируйте у детей навыки обеспечения личной безопасности.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>Безопасность на водоёме</w:t>
      </w:r>
    </w:p>
    <w:p w:rsidR="0033103F" w:rsidRPr="00FC2867" w:rsidRDefault="0033103F" w:rsidP="009970F6">
      <w:pPr>
        <w:numPr>
          <w:ilvl w:val="0"/>
          <w:numId w:val="1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Напоминайте ребёнку, что отдых и игры у водоёмов (пруды, реки, озера, др.) кроме удовольствия несут ещё и угрозу для жизни и здоровья ребёнка.</w:t>
      </w:r>
    </w:p>
    <w:p w:rsidR="0033103F" w:rsidRPr="00FC2867" w:rsidRDefault="0033103F" w:rsidP="009970F6">
      <w:pPr>
        <w:numPr>
          <w:ilvl w:val="0"/>
          <w:numId w:val="2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ребенок (дети) у водоёма, не спускайте с него (с них) глаз, не отвлекайтесь. Подчас минута может обернуться трагедией.</w:t>
      </w:r>
    </w:p>
    <w:p w:rsidR="0033103F" w:rsidRPr="00FC2867" w:rsidRDefault="0033103F" w:rsidP="009970F6">
      <w:pPr>
        <w:numPr>
          <w:ilvl w:val="0"/>
          <w:numId w:val="2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объясните детям, что они не должны находит</w:t>
      </w:r>
      <w:r w:rsidR="00FC2867"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в одиночку на прогулке у водоема.</w:t>
      </w:r>
    </w:p>
    <w:p w:rsidR="0033103F" w:rsidRPr="00FC2867" w:rsidRDefault="0033103F" w:rsidP="009970F6">
      <w:pPr>
        <w:numPr>
          <w:ilvl w:val="0"/>
          <w:numId w:val="2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Взрослый, который присматривает за детьми на отдыхе, во время прогулки и игр у водоема,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082541"/>
          <w:sz w:val="28"/>
          <w:szCs w:val="28"/>
          <w:lang w:eastAsia="ru-RU"/>
        </w:rPr>
        <w:t>Если вы отдыхаете с использованием водного транспорта (лодка, катер и др.), то необходимо соблюдать меры безопасности при эксплуатации водного транспорта:</w:t>
      </w:r>
    </w:p>
    <w:p w:rsidR="0033103F" w:rsidRPr="00FC2867" w:rsidRDefault="0033103F" w:rsidP="009970F6">
      <w:pPr>
        <w:numPr>
          <w:ilvl w:val="0"/>
          <w:numId w:val="3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Провести тщательный осмотр исправности водного </w:t>
      </w:r>
      <w:r w:rsidR="00FC2867"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транспорта</w:t>
      </w: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3103F" w:rsidRPr="00FC2867" w:rsidRDefault="0033103F" w:rsidP="009970F6">
      <w:pPr>
        <w:numPr>
          <w:ilvl w:val="0"/>
          <w:numId w:val="3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эксплуатации моторной лодки иметь запас горючего, спасательный круг и жилеты на каждого.</w:t>
      </w:r>
    </w:p>
    <w:p w:rsidR="0033103F" w:rsidRPr="00FC2867" w:rsidRDefault="0033103F" w:rsidP="009970F6">
      <w:pPr>
        <w:numPr>
          <w:ilvl w:val="0"/>
          <w:numId w:val="3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садиться на край борта лодки.</w:t>
      </w:r>
    </w:p>
    <w:p w:rsidR="0033103F" w:rsidRPr="00FC2867" w:rsidRDefault="0033103F" w:rsidP="009970F6">
      <w:pPr>
        <w:numPr>
          <w:ilvl w:val="0"/>
          <w:numId w:val="3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раскачивать лодку.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>Важно!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раннего детства ребенок должен знать, что люди бывают разные, и общаться надо только с теми, кого знаешь. Соблюдая правила безопасности, ваш ребенок сможет принять самое правильное решение в сложной ситуации и избежать встречи с преступником. Для этого ребенку </w:t>
      </w: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усвоить так называемые Правила четырёх "НЕТ".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>Правила четырех «не»:</w:t>
      </w:r>
    </w:p>
    <w:p w:rsidR="0033103F" w:rsidRPr="00FC2867" w:rsidRDefault="0033103F" w:rsidP="009970F6">
      <w:pPr>
        <w:numPr>
          <w:ilvl w:val="0"/>
          <w:numId w:val="4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разговаривать с незнакомцами и не впускать их в дом;</w:t>
      </w:r>
    </w:p>
    <w:p w:rsidR="0033103F" w:rsidRPr="00FC2867" w:rsidRDefault="0033103F" w:rsidP="009970F6">
      <w:pPr>
        <w:numPr>
          <w:ilvl w:val="0"/>
          <w:numId w:val="4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заходить с ними в лифт или подъезд;</w:t>
      </w:r>
    </w:p>
    <w:p w:rsidR="0033103F" w:rsidRPr="00FC2867" w:rsidRDefault="0033103F" w:rsidP="009970F6">
      <w:pPr>
        <w:numPr>
          <w:ilvl w:val="0"/>
          <w:numId w:val="4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садиться в машину к незнакомцам;</w:t>
      </w:r>
    </w:p>
    <w:p w:rsidR="0033103F" w:rsidRPr="00FC2867" w:rsidRDefault="0033103F" w:rsidP="009970F6">
      <w:pPr>
        <w:numPr>
          <w:ilvl w:val="0"/>
          <w:numId w:val="4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задерживаться на улице после школы, с прогулки особенно с наступлением темноты.</w:t>
      </w:r>
    </w:p>
    <w:p w:rsidR="0033103F" w:rsidRPr="00FC2867" w:rsidRDefault="0033103F" w:rsidP="009970F6">
      <w:p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 убедите ребенка, что вне зависимости от того, что произошло, вы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 пообещали хранить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в секрете.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 xml:space="preserve">Чтобы не стать жертвой или виновником </w:t>
      </w:r>
      <w:r w:rsidR="009970F6"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>дорожное</w:t>
      </w: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 xml:space="preserve"> - транспортного происшествия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для каждого ребёнка знать правила дорожного движения и тем более использовать их на практике.</w:t>
      </w:r>
    </w:p>
    <w:p w:rsidR="0033103F" w:rsidRPr="00FC2867" w:rsidRDefault="0033103F" w:rsidP="009970F6">
      <w:pPr>
        <w:numPr>
          <w:ilvl w:val="0"/>
          <w:numId w:val="5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обучите детей правилам дорожного движения, научите их быть </w:t>
      </w: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предельно внимательными на дороге и в общественном транспорте;</w:t>
      </w:r>
    </w:p>
    <w:p w:rsidR="0033103F" w:rsidRPr="00FC2867" w:rsidRDefault="0033103F" w:rsidP="009970F6">
      <w:pPr>
        <w:numPr>
          <w:ilvl w:val="0"/>
          <w:numId w:val="5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изучите с детьми правила езды на велосипедах;</w:t>
      </w:r>
    </w:p>
    <w:p w:rsidR="0033103F" w:rsidRPr="00FC2867" w:rsidRDefault="0033103F" w:rsidP="009970F6">
      <w:pPr>
        <w:numPr>
          <w:ilvl w:val="0"/>
          <w:numId w:val="5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 сами и объясните ребёнку, что детям, не достигшим 14 лет, запрещено управлять велосипедом на автомагистралях и приравненных к ним дорогах!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>Необходимо соблюдать и другие простые правила безопасности для Вас и ваших детей:</w:t>
      </w:r>
    </w:p>
    <w:p w:rsidR="0033103F" w:rsidRPr="00FC2867" w:rsidRDefault="0033103F" w:rsidP="009970F6">
      <w:pPr>
        <w:numPr>
          <w:ilvl w:val="0"/>
          <w:numId w:val="6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33103F" w:rsidRPr="00FC2867" w:rsidRDefault="0033103F" w:rsidP="009970F6">
      <w:pPr>
        <w:numPr>
          <w:ilvl w:val="0"/>
          <w:numId w:val="6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33103F" w:rsidRPr="00FC2867" w:rsidRDefault="0033103F" w:rsidP="009970F6">
      <w:pPr>
        <w:numPr>
          <w:ilvl w:val="0"/>
          <w:numId w:val="7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детская шалость с огнем;</w:t>
      </w:r>
    </w:p>
    <w:p w:rsidR="00FC2867" w:rsidRPr="00FC2867" w:rsidRDefault="0033103F" w:rsidP="009970F6">
      <w:pPr>
        <w:numPr>
          <w:ilvl w:val="0"/>
          <w:numId w:val="7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непотушенные угли, шлак, зола, костры;</w:t>
      </w:r>
    </w:p>
    <w:p w:rsidR="0033103F" w:rsidRPr="00FC2867" w:rsidRDefault="0033103F" w:rsidP="009970F6">
      <w:pPr>
        <w:numPr>
          <w:ilvl w:val="0"/>
          <w:numId w:val="7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сжигание мусора владельцами дач и садовых участков на опушках леса;</w:t>
      </w:r>
    </w:p>
    <w:p w:rsidR="0033103F" w:rsidRPr="00FC2867" w:rsidRDefault="0033103F" w:rsidP="009970F6">
      <w:pPr>
        <w:numPr>
          <w:ilvl w:val="0"/>
          <w:numId w:val="7"/>
        </w:numPr>
        <w:spacing w:after="0" w:line="33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Детям необходимо объяснять, что они не должны брать в руки подозрительные предметы, в случае подобной находки следует незамедлительно сообщить о них взрослым или позвонить по телефону по номеру 01 или 02.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>Помните!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 Напоминайте их регулярно.</w:t>
      </w:r>
    </w:p>
    <w:p w:rsidR="0033103F" w:rsidRPr="00FC2867" w:rsidRDefault="0033103F" w:rsidP="009970F6">
      <w:pPr>
        <w:spacing w:before="180"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b/>
          <w:bCs/>
          <w:color w:val="082541"/>
          <w:sz w:val="28"/>
          <w:szCs w:val="28"/>
          <w:lang w:eastAsia="ru-RU"/>
        </w:rPr>
        <w:t>Сохранение жизни и здоровья детей - главная обязанность взрослых!</w:t>
      </w:r>
    </w:p>
    <w:p w:rsidR="0033103F" w:rsidRPr="00FC2867" w:rsidRDefault="0033103F" w:rsidP="009970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Пожалуйста, сделайте всё, чтобы выходные дни ваших детей прошли благополучно. Будьте внимательны к ним, интересуйтесь, чем они заняты и где проводят время! Побеседуйте со своим ребенком и еще раз напомните ему эти простые правила безопасного поведения!</w:t>
      </w:r>
    </w:p>
    <w:p w:rsidR="00962C25" w:rsidRPr="00FC2867" w:rsidRDefault="00962C25" w:rsidP="009970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2C25" w:rsidRPr="00FC2867" w:rsidSect="009970F6">
      <w:pgSz w:w="16838" w:h="11906" w:orient="landscape"/>
      <w:pgMar w:top="709" w:right="820" w:bottom="850" w:left="709" w:header="708" w:footer="708" w:gutter="0"/>
      <w:cols w:num="3"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37113"/>
    <w:multiLevelType w:val="multilevel"/>
    <w:tmpl w:val="47E4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22254"/>
    <w:multiLevelType w:val="multilevel"/>
    <w:tmpl w:val="55B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010D6"/>
    <w:multiLevelType w:val="multilevel"/>
    <w:tmpl w:val="39F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75FE6"/>
    <w:multiLevelType w:val="multilevel"/>
    <w:tmpl w:val="86EC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01F56"/>
    <w:multiLevelType w:val="multilevel"/>
    <w:tmpl w:val="95E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B4886"/>
    <w:multiLevelType w:val="multilevel"/>
    <w:tmpl w:val="0EE4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C60FC"/>
    <w:multiLevelType w:val="multilevel"/>
    <w:tmpl w:val="B9CE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103F"/>
    <w:rsid w:val="0033103F"/>
    <w:rsid w:val="0058610F"/>
    <w:rsid w:val="00962C25"/>
    <w:rsid w:val="009970F6"/>
    <w:rsid w:val="00BB06B5"/>
    <w:rsid w:val="00F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585BB-72FE-4732-A256-5CF99ED7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25"/>
  </w:style>
  <w:style w:type="paragraph" w:styleId="2">
    <w:name w:val="heading 2"/>
    <w:basedOn w:val="a"/>
    <w:link w:val="20"/>
    <w:uiPriority w:val="9"/>
    <w:qFormat/>
    <w:rsid w:val="00331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310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10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10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103F"/>
  </w:style>
  <w:style w:type="character" w:styleId="a5">
    <w:name w:val="Strong"/>
    <w:basedOn w:val="a0"/>
    <w:uiPriority w:val="22"/>
    <w:qFormat/>
    <w:rsid w:val="003310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81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elenky.ru/bezopasnost/906-pamyatka-roditelyam-po-obespecheniyu-bezopasnosti-detej-v-vykhodnye-i-prazdnichnye-d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745</Words>
  <Characters>4247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RePack by Diakov</cp:lastModifiedBy>
  <cp:revision>8</cp:revision>
  <dcterms:created xsi:type="dcterms:W3CDTF">2017-04-14T14:31:00Z</dcterms:created>
  <dcterms:modified xsi:type="dcterms:W3CDTF">2017-11-22T12:01:00Z</dcterms:modified>
</cp:coreProperties>
</file>